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9F" w:rsidRPr="000E1F9F" w:rsidRDefault="000E1F9F" w:rsidP="000E1F9F">
      <w:pPr>
        <w:spacing w:after="300" w:line="240" w:lineRule="auto"/>
        <w:outlineLvl w:val="2"/>
        <w:rPr>
          <w:rFonts w:ascii="Helvetica" w:eastAsia="Times New Roman" w:hAnsi="Helvetica" w:cs="Helvetica"/>
          <w:color w:val="555555"/>
          <w:sz w:val="27"/>
          <w:szCs w:val="27"/>
        </w:rPr>
      </w:pPr>
      <w:r w:rsidRPr="000E1F9F">
        <w:rPr>
          <w:rFonts w:ascii="Helvetica" w:eastAsia="Times New Roman" w:hAnsi="Helvetica" w:cs="Helvetica"/>
          <w:color w:val="555555"/>
          <w:sz w:val="27"/>
          <w:szCs w:val="27"/>
        </w:rPr>
        <w:t xml:space="preserve">Why Choose Call Girls in </w:t>
      </w:r>
      <w:proofErr w:type="spellStart"/>
      <w:r w:rsidRPr="000E1F9F">
        <w:rPr>
          <w:rFonts w:ascii="Helvetica" w:eastAsia="Times New Roman" w:hAnsi="Helvetica" w:cs="Helvetica"/>
          <w:color w:val="555555"/>
          <w:sz w:val="27"/>
          <w:szCs w:val="27"/>
        </w:rPr>
        <w:t>Indirapuram</w:t>
      </w:r>
      <w:proofErr w:type="spellEnd"/>
      <w:r w:rsidRPr="000E1F9F">
        <w:rPr>
          <w:rFonts w:ascii="Helvetica" w:eastAsia="Times New Roman" w:hAnsi="Helvetica" w:cs="Helvetica"/>
          <w:color w:val="555555"/>
          <w:sz w:val="27"/>
          <w:szCs w:val="27"/>
        </w:rPr>
        <w:t xml:space="preserve"> for a Memorable Experience</w:t>
      </w:r>
    </w:p>
    <w:p w:rsidR="000E1F9F" w:rsidRDefault="000E1F9F" w:rsidP="000E1F9F">
      <w:pPr>
        <w:pStyle w:val="NormalWeb"/>
        <w:shd w:val="clear" w:color="auto" w:fill="FFFFFF"/>
        <w:spacing w:before="0" w:beforeAutospacing="0"/>
        <w:rPr>
          <w:rFonts w:ascii="Helvetica" w:hAnsi="Helvetica" w:cs="Helvetica"/>
          <w:color w:val="555555"/>
          <w:sz w:val="23"/>
          <w:szCs w:val="23"/>
        </w:rPr>
      </w:pP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xml:space="preserve">, a well-developed locality in Ghaziabad, Uttar Pradesh, is a bustling residential and commercial hub known for its proximity to Delhi. Like many rapidly growing urban areas, it has seen its fair share of social complexities, including the presence of illicit activities like prostitution. One such topic that often arises in conversations about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xml:space="preserve"> is the existence of call girls, a segment of the sex trade that remains highly controversial, yet prevalent. While prostitution is illegal in India, the rise of call girl services in various parts of the country, including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xml:space="preserve">, brings attention to various social, legal, and ethical challenges. In this article, we will explore the nuances surrounding call girls in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the socio-economic conditions that lead to their involvement in such professions, and the implications of their work in both personal and societal contexts.</w:t>
      </w:r>
    </w:p>
    <w:p w:rsidR="000E1F9F" w:rsidRDefault="000E1F9F" w:rsidP="000E1F9F">
      <w:pPr>
        <w:pStyle w:val="Heading3"/>
        <w:shd w:val="clear" w:color="auto" w:fill="FFFFFF"/>
        <w:spacing w:before="0" w:beforeAutospacing="0" w:after="300" w:afterAutospacing="0"/>
        <w:rPr>
          <w:rFonts w:ascii="Helvetica" w:hAnsi="Helvetica" w:cs="Helvetica"/>
          <w:b w:val="0"/>
          <w:bCs w:val="0"/>
          <w:color w:val="555555"/>
        </w:rPr>
      </w:pPr>
      <w:r>
        <w:rPr>
          <w:rFonts w:ascii="Helvetica" w:hAnsi="Helvetica" w:cs="Helvetica"/>
          <w:b w:val="0"/>
          <w:bCs w:val="0"/>
          <w:color w:val="555555"/>
        </w:rPr>
        <w:t xml:space="preserve">The Emergence of Call Girl Services in </w:t>
      </w:r>
      <w:proofErr w:type="spellStart"/>
      <w:r>
        <w:rPr>
          <w:rFonts w:ascii="Helvetica" w:hAnsi="Helvetica" w:cs="Helvetica"/>
          <w:b w:val="0"/>
          <w:bCs w:val="0"/>
          <w:color w:val="555555"/>
        </w:rPr>
        <w:t>Indirapuram</w:t>
      </w:r>
      <w:proofErr w:type="spellEnd"/>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Call girl services have found a foothold in various parts of urban India, with areas like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xml:space="preserve"> being no exception. The term "call girl" refers to women who offer sexual services in exchange for money, typically arranged via phone </w:t>
      </w:r>
      <w:hyperlink r:id="rId5" w:history="1">
        <w:r>
          <w:rPr>
            <w:rStyle w:val="Hyperlink"/>
            <w:rFonts w:ascii="Helvetica" w:hAnsi="Helvetica" w:cs="Helvetica"/>
            <w:sz w:val="23"/>
            <w:szCs w:val="23"/>
            <w:u w:val="none"/>
          </w:rPr>
          <w:t xml:space="preserve">Escort service </w:t>
        </w:r>
        <w:proofErr w:type="spellStart"/>
        <w:r>
          <w:rPr>
            <w:rStyle w:val="Hyperlink"/>
            <w:rFonts w:ascii="Helvetica" w:hAnsi="Helvetica" w:cs="Helvetica"/>
            <w:sz w:val="23"/>
            <w:szCs w:val="23"/>
            <w:u w:val="none"/>
          </w:rPr>
          <w:t>indirapuram</w:t>
        </w:r>
        <w:proofErr w:type="spellEnd"/>
      </w:hyperlink>
      <w:r>
        <w:rPr>
          <w:rFonts w:ascii="Helvetica" w:hAnsi="Helvetica" w:cs="Helvetica"/>
          <w:color w:val="555555"/>
          <w:sz w:val="23"/>
          <w:szCs w:val="23"/>
        </w:rPr>
        <w:t> , online platforms, or through escort agencies. These services are marketed to a variety of customers, including businessmen, professionals, and individuals seeking temporary companionship.</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The rise of the internet and mobile technology has significantly changed the way sex work operates in India. In the past, prostitution was typically confined to red-light districts or brothels. However, with the advent of digital platforms, many call girls now advertise their services through social media, classified ads, and even dating apps. This digital shift has made it easier for </w:t>
      </w:r>
      <w:proofErr w:type="gramStart"/>
      <w:r>
        <w:rPr>
          <w:rFonts w:ascii="Helvetica" w:hAnsi="Helvetica" w:cs="Helvetica"/>
          <w:color w:val="555555"/>
          <w:sz w:val="23"/>
          <w:szCs w:val="23"/>
        </w:rPr>
        <w:t>both service</w:t>
      </w:r>
      <w:proofErr w:type="gramEnd"/>
      <w:r>
        <w:rPr>
          <w:rFonts w:ascii="Helvetica" w:hAnsi="Helvetica" w:cs="Helvetica"/>
          <w:color w:val="555555"/>
          <w:sz w:val="23"/>
          <w:szCs w:val="23"/>
        </w:rPr>
        <w:t xml:space="preserve"> providers and clients to connect, making prostitution more accessible and discreet.</w:t>
      </w:r>
    </w:p>
    <w:p w:rsidR="000E1F9F" w:rsidRDefault="000E1F9F" w:rsidP="000E1F9F">
      <w:pPr>
        <w:pStyle w:val="Heading3"/>
        <w:shd w:val="clear" w:color="auto" w:fill="FFFFFF"/>
        <w:spacing w:before="0" w:beforeAutospacing="0" w:after="300" w:afterAutospacing="0"/>
        <w:rPr>
          <w:rFonts w:ascii="Helvetica" w:hAnsi="Helvetica" w:cs="Helvetica"/>
          <w:b w:val="0"/>
          <w:bCs w:val="0"/>
          <w:color w:val="555555"/>
        </w:rPr>
      </w:pPr>
      <w:r>
        <w:rPr>
          <w:rFonts w:ascii="Helvetica" w:hAnsi="Helvetica" w:cs="Helvetica"/>
          <w:b w:val="0"/>
          <w:bCs w:val="0"/>
          <w:color w:val="555555"/>
        </w:rPr>
        <w:t>Socio-Economic Factors Driving Women into the Trade</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There are numerous reasons why women, particularly in urban areas like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may become involved in call girl services. Many of these reasons are deeply rooted in socio-economic conditions and personal circumstances. Poverty, lack of education, and limited employment opportunities are some of the most significant factors that drive women toward sex work.</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In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as in many parts of India, women from lower socio-economic backgrounds, often struggling to make ends meet, find themselves drawn to the sex trade. With limited access to quality education and a lack of professional skills, they may find it difficult to secure decent-paying jobs. The allure of quick money through call girl services can be tempting for these women, even though they may be fully aware of the risks involved.</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Furthermore, many women in this profession come from broken or abusive family backgrounds. Domestic violence, abandonment by partners, or familial pressure can push women toward the sex trade as a means of survival. For some, engaging in such work becomes a way to regain control over their lives and their finances. Others may enter the </w:t>
      </w:r>
      <w:r>
        <w:rPr>
          <w:rFonts w:ascii="Helvetica" w:hAnsi="Helvetica" w:cs="Helvetica"/>
          <w:color w:val="555555"/>
          <w:sz w:val="23"/>
          <w:szCs w:val="23"/>
        </w:rPr>
        <w:lastRenderedPageBreak/>
        <w:t>industry due to coercion or manipulation by traffickers or pimps, further complicating their situation.</w:t>
      </w:r>
    </w:p>
    <w:p w:rsidR="000E1F9F" w:rsidRDefault="000E1F9F" w:rsidP="000E1F9F">
      <w:pPr>
        <w:pStyle w:val="Heading3"/>
        <w:shd w:val="clear" w:color="auto" w:fill="FFFFFF"/>
        <w:spacing w:before="0" w:beforeAutospacing="0" w:after="300" w:afterAutospacing="0"/>
        <w:rPr>
          <w:rFonts w:ascii="Helvetica" w:hAnsi="Helvetica" w:cs="Helvetica"/>
          <w:b w:val="0"/>
          <w:bCs w:val="0"/>
          <w:color w:val="555555"/>
        </w:rPr>
      </w:pPr>
      <w:r>
        <w:rPr>
          <w:rFonts w:ascii="Helvetica" w:hAnsi="Helvetica" w:cs="Helvetica"/>
          <w:b w:val="0"/>
          <w:bCs w:val="0"/>
          <w:color w:val="555555"/>
        </w:rPr>
        <w:t>Legal and Ethical Implications of Call Girl Services</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While the demand for call girl services exists in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it is essential to understand that prostitution remains illegal in India. The Immoral Traffic (Prevention) Act, 1956, criminalizes both the act of soliciting sex for money and running brothels or pimping activities. However, the laws often fail to address the root causes of sex work and are more focused on penalizing those involved, rather than offering solutions to the social and economic problems driving them into the profession.</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For the women involved in sex work, the legal framework can be harsh. Many women in the call girl industry face stigma, social isolation, and are subjected to legal repercussions if they are caught. Police raids, arrests, and harassment are common, and sex workers often find themselves trapped in a vicious cycle of criminalization.</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At the same time, the clients who seek these services are rarely held accountable. Despite the existence of laws against prostitution, many men continue to engage in call girl services, with little fear of legal consequences. This discrepancy in law enforcement only serves to perpetuate the industry, with the imbalance of power between clients, service providers, and law enforcement further reinforcing the exploitative nature of the trade.</w:t>
      </w:r>
    </w:p>
    <w:p w:rsidR="000E1F9F" w:rsidRDefault="000E1F9F" w:rsidP="000E1F9F">
      <w:pPr>
        <w:pStyle w:val="Heading3"/>
        <w:shd w:val="clear" w:color="auto" w:fill="FFFFFF"/>
        <w:spacing w:before="0" w:beforeAutospacing="0" w:after="300" w:afterAutospacing="0"/>
        <w:rPr>
          <w:rFonts w:ascii="Helvetica" w:hAnsi="Helvetica" w:cs="Helvetica"/>
          <w:b w:val="0"/>
          <w:bCs w:val="0"/>
          <w:color w:val="555555"/>
        </w:rPr>
      </w:pPr>
      <w:r>
        <w:rPr>
          <w:rFonts w:ascii="Helvetica" w:hAnsi="Helvetica" w:cs="Helvetica"/>
          <w:b w:val="0"/>
          <w:bCs w:val="0"/>
          <w:color w:val="555555"/>
        </w:rPr>
        <w:t>Psychological and Emotional Toll on Call Girls</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The profession of being a call girl is not only physically demanding but also emotionally draining. The women involved in this line of work often face profound emotional trauma due to the nature of the services they provide. Many experience feelings of isolation, low self-esteem, and guilt. The stigma attached to their profession makes it difficult for them to seek help from family, friends, or social services, leaving them vulnerable to mental health issues like depression and anxiety.</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Moreover, many call girls live under constant fear of violence and exploitation. Reports of sexual assault, physical abuse, and trafficking are common in the sex work industry. In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as in other urban areas, the increasing demand for call girls has led to a rise in the exploitation of women by organized crime syndicates, traffickers, and pimps. This further exacerbates the emotional toll on the women involved.</w:t>
      </w:r>
    </w:p>
    <w:p w:rsidR="000E1F9F" w:rsidRDefault="000E1F9F" w:rsidP="000E1F9F">
      <w:pPr>
        <w:pStyle w:val="Heading3"/>
        <w:shd w:val="clear" w:color="auto" w:fill="FFFFFF"/>
        <w:spacing w:before="0" w:beforeAutospacing="0" w:after="300" w:afterAutospacing="0"/>
        <w:rPr>
          <w:rFonts w:ascii="Helvetica" w:hAnsi="Helvetica" w:cs="Helvetica"/>
          <w:b w:val="0"/>
          <w:bCs w:val="0"/>
          <w:color w:val="555555"/>
        </w:rPr>
      </w:pPr>
      <w:r>
        <w:rPr>
          <w:rFonts w:ascii="Helvetica" w:hAnsi="Helvetica" w:cs="Helvetica"/>
          <w:b w:val="0"/>
          <w:bCs w:val="0"/>
          <w:color w:val="555555"/>
        </w:rPr>
        <w:t>The Role of Society and Support Systems</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Addressing the issue of call girls in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xml:space="preserve"> requires a multi-faceted approach that involves not only legal reforms but also societal change. At the heart of the matter lies the need for greater education and awareness about the socio-economic conditions that lead women into sex work. Only by tackling issues such as poverty, gender inequality, and lack of education can we begin to address the root causes of prostitution.</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lastRenderedPageBreak/>
        <w:t xml:space="preserve">Additionally, support systems such as rehabilitation centers, mental health counseling, and vocational training programs can play a critical role in helping women transition out of the sex trade. In many parts of the world, organizations have been established to help sex workers escape their current situation by providing them with resources and support. Similar initiatives could be implemented in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xml:space="preserve"> to help these women find alternative means of livelihood.</w:t>
      </w:r>
    </w:p>
    <w:p w:rsidR="000E1F9F" w:rsidRDefault="000E1F9F" w:rsidP="000E1F9F">
      <w:pPr>
        <w:pStyle w:val="Heading3"/>
        <w:shd w:val="clear" w:color="auto" w:fill="FFFFFF"/>
        <w:spacing w:before="0" w:beforeAutospacing="0" w:after="300" w:afterAutospacing="0"/>
        <w:rPr>
          <w:rFonts w:ascii="Helvetica" w:hAnsi="Helvetica" w:cs="Helvetica"/>
          <w:b w:val="0"/>
          <w:bCs w:val="0"/>
          <w:color w:val="555555"/>
        </w:rPr>
      </w:pPr>
      <w:r>
        <w:rPr>
          <w:rFonts w:ascii="Helvetica" w:hAnsi="Helvetica" w:cs="Helvetica"/>
          <w:b w:val="0"/>
          <w:bCs w:val="0"/>
          <w:color w:val="555555"/>
        </w:rPr>
        <w:t>Conclusion</w:t>
      </w:r>
    </w:p>
    <w:p w:rsidR="000E1F9F" w:rsidRDefault="000E1F9F" w:rsidP="000E1F9F">
      <w:pPr>
        <w:pStyle w:val="NormalWeb"/>
        <w:shd w:val="clear" w:color="auto" w:fill="FFFFFF"/>
        <w:spacing w:before="0" w:beforeAutospacing="0"/>
        <w:rPr>
          <w:rFonts w:ascii="Helvetica" w:hAnsi="Helvetica" w:cs="Helvetica"/>
          <w:color w:val="555555"/>
          <w:sz w:val="23"/>
          <w:szCs w:val="23"/>
        </w:rPr>
      </w:pPr>
      <w:r>
        <w:rPr>
          <w:rFonts w:ascii="Helvetica" w:hAnsi="Helvetica" w:cs="Helvetica"/>
          <w:color w:val="555555"/>
          <w:sz w:val="23"/>
          <w:szCs w:val="23"/>
        </w:rPr>
        <w:t xml:space="preserve">The issue of call girls in </w:t>
      </w:r>
      <w:proofErr w:type="spellStart"/>
      <w:r>
        <w:rPr>
          <w:rFonts w:ascii="Helvetica" w:hAnsi="Helvetica" w:cs="Helvetica"/>
          <w:color w:val="555555"/>
          <w:sz w:val="23"/>
          <w:szCs w:val="23"/>
        </w:rPr>
        <w:t>Indirapuram</w:t>
      </w:r>
      <w:proofErr w:type="spellEnd"/>
      <w:r>
        <w:rPr>
          <w:rFonts w:ascii="Helvetica" w:hAnsi="Helvetica" w:cs="Helvetica"/>
          <w:color w:val="555555"/>
          <w:sz w:val="23"/>
          <w:szCs w:val="23"/>
        </w:rPr>
        <w:t xml:space="preserve"> is a complex one, shaped by a combination of social, economic, and legal factors. While the demand for such services continues to persist, it is crucial to acknowledge the difficulties that the women involved face daily. Addressing the issue requires a comprehensive approach that not only focuses on legal measures but also provides social support, education, and economic opportunities to those at risk. Only by creating a more inclusive society can we hope to reduce the prevalence of sex work and offer a better future for the women who find themselves trapped in this industry.</w:t>
      </w:r>
    </w:p>
    <w:p w:rsidR="00AA65E3" w:rsidRDefault="00AA65E3">
      <w:bookmarkStart w:id="0" w:name="_GoBack"/>
      <w:bookmarkEnd w:id="0"/>
    </w:p>
    <w:sectPr w:rsidR="00AA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9F"/>
    <w:rsid w:val="000E1F9F"/>
    <w:rsid w:val="00AA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1F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1F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1F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F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1F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1F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1F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87415">
      <w:bodyDiv w:val="1"/>
      <w:marLeft w:val="0"/>
      <w:marRight w:val="0"/>
      <w:marTop w:val="0"/>
      <w:marBottom w:val="0"/>
      <w:divBdr>
        <w:top w:val="none" w:sz="0" w:space="0" w:color="auto"/>
        <w:left w:val="none" w:sz="0" w:space="0" w:color="auto"/>
        <w:bottom w:val="none" w:sz="0" w:space="0" w:color="auto"/>
        <w:right w:val="none" w:sz="0" w:space="0" w:color="auto"/>
      </w:divBdr>
    </w:div>
    <w:div w:id="12819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xtraffairs.com/call-girl-indirapura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dc:creator>
  <cp:lastModifiedBy>zeeshan</cp:lastModifiedBy>
  <cp:revision>1</cp:revision>
  <dcterms:created xsi:type="dcterms:W3CDTF">2025-01-16T23:14:00Z</dcterms:created>
  <dcterms:modified xsi:type="dcterms:W3CDTF">2025-01-16T23:14:00Z</dcterms:modified>
</cp:coreProperties>
</file>